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FBC" w:rsidRPr="0039727F" w:rsidRDefault="00D46FBC" w:rsidP="00D46FBC">
      <w:pPr>
        <w:pStyle w:val="a3"/>
        <w:spacing w:before="0" w:beforeAutospacing="0" w:after="0" w:afterAutospacing="0" w:line="360" w:lineRule="auto"/>
        <w:contextualSpacing/>
        <w:rPr>
          <w:rFonts w:ascii="Calibri" w:hAnsi="Calibri"/>
          <w:b/>
          <w:sz w:val="32"/>
          <w:szCs w:val="32"/>
        </w:rPr>
      </w:pPr>
    </w:p>
    <w:p w:rsidR="00D46FBC" w:rsidRDefault="00D46FBC" w:rsidP="00D46FBC">
      <w:pPr>
        <w:pStyle w:val="a3"/>
        <w:spacing w:before="0" w:beforeAutospacing="0" w:after="0" w:afterAutospacing="0" w:line="360" w:lineRule="auto"/>
        <w:contextualSpacing/>
        <w:rPr>
          <w:rFonts w:ascii="Calibri" w:hAnsi="Calibri"/>
          <w:b/>
          <w:iCs/>
          <w:color w:val="000000"/>
        </w:rPr>
      </w:pPr>
      <w:r>
        <w:rPr>
          <w:b/>
          <w:noProof/>
          <w:color w:val="993300"/>
          <w:sz w:val="32"/>
          <w:szCs w:val="32"/>
        </w:rPr>
        <w:drawing>
          <wp:inline distT="0" distB="0" distL="0" distR="0">
            <wp:extent cx="2133600" cy="30480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2133600" cy="3048000"/>
                    </a:xfrm>
                    <a:prstGeom prst="rect">
                      <a:avLst/>
                    </a:prstGeom>
                    <a:noFill/>
                    <a:ln w="9525">
                      <a:noFill/>
                      <a:miter lim="800000"/>
                      <a:headEnd/>
                      <a:tailEnd/>
                    </a:ln>
                  </pic:spPr>
                </pic:pic>
              </a:graphicData>
            </a:graphic>
          </wp:inline>
        </w:drawing>
      </w:r>
      <w:r>
        <w:rPr>
          <w:rFonts w:ascii="Calibri" w:hAnsi="Calibri"/>
          <w:b/>
          <w:sz w:val="28"/>
          <w:szCs w:val="28"/>
        </w:rPr>
        <w:t xml:space="preserve">  Чернышова Ульяна Николаевна</w:t>
      </w:r>
      <w:r>
        <w:rPr>
          <w:rFonts w:ascii="Calibri" w:hAnsi="Calibri"/>
          <w:b/>
          <w:iCs/>
          <w:color w:val="000000"/>
        </w:rPr>
        <w:t xml:space="preserve">, </w:t>
      </w:r>
    </w:p>
    <w:p w:rsidR="00D46FBC" w:rsidRDefault="00D46FBC" w:rsidP="00D46FBC">
      <w:pPr>
        <w:pStyle w:val="a3"/>
        <w:spacing w:before="0" w:beforeAutospacing="0" w:after="0" w:afterAutospacing="0" w:line="360" w:lineRule="auto"/>
        <w:contextualSpacing/>
        <w:rPr>
          <w:rFonts w:ascii="Calibri" w:hAnsi="Calibri"/>
          <w:b/>
          <w:iCs/>
          <w:color w:val="000000"/>
        </w:rPr>
      </w:pPr>
      <w:r>
        <w:rPr>
          <w:rFonts w:ascii="Calibri" w:hAnsi="Calibri"/>
          <w:b/>
          <w:iCs/>
          <w:color w:val="000000"/>
        </w:rPr>
        <w:t xml:space="preserve"> учитель русского языка и литературы Баскаковской МСОШ Смоленской области</w:t>
      </w:r>
      <w:r w:rsidRPr="003E7A8F">
        <w:rPr>
          <w:rFonts w:ascii="Calibri" w:hAnsi="Calibri"/>
          <w:b/>
          <w:iCs/>
          <w:color w:val="000000"/>
        </w:rPr>
        <w:t>, лауреат Всероссийского конкурса «Учитель года России-2009»</w:t>
      </w:r>
      <w:r>
        <w:rPr>
          <w:rFonts w:ascii="Calibri" w:hAnsi="Calibri"/>
          <w:b/>
          <w:iCs/>
          <w:color w:val="000000"/>
        </w:rPr>
        <w:t xml:space="preserve"> .</w:t>
      </w:r>
    </w:p>
    <w:p w:rsidR="00D46FBC" w:rsidRPr="00660356" w:rsidRDefault="00D46FBC" w:rsidP="00D46FBC">
      <w:pPr>
        <w:pStyle w:val="a3"/>
        <w:spacing w:before="0" w:beforeAutospacing="0" w:after="0" w:afterAutospacing="0" w:line="360" w:lineRule="auto"/>
        <w:contextualSpacing/>
        <w:rPr>
          <w:rFonts w:ascii="Calibri" w:hAnsi="Calibri"/>
          <w:b/>
          <w:color w:val="993300"/>
          <w:sz w:val="32"/>
          <w:szCs w:val="32"/>
        </w:rPr>
      </w:pPr>
      <w:r>
        <w:rPr>
          <w:rFonts w:ascii="Calibri" w:hAnsi="Calibri"/>
          <w:b/>
          <w:iCs/>
          <w:color w:val="000000"/>
        </w:rPr>
        <w:t xml:space="preserve">                                        ПЕРЕЛИСТЫВАЯ СТРАНИЦЫ.</w:t>
      </w:r>
    </w:p>
    <w:p w:rsidR="00D46FBC" w:rsidRPr="00D46FBC" w:rsidRDefault="00D46FBC" w:rsidP="00D46FBC">
      <w:pPr>
        <w:jc w:val="both"/>
        <w:rPr>
          <w:rFonts w:ascii="Times New Roman" w:eastAsia="Times New Roman" w:hAnsi="Times New Roman"/>
          <w:sz w:val="28"/>
          <w:szCs w:val="28"/>
          <w:lang w:eastAsia="ru-RU"/>
        </w:rPr>
      </w:pPr>
      <w:r w:rsidRPr="00D46FBC">
        <w:rPr>
          <w:sz w:val="28"/>
          <w:szCs w:val="28"/>
        </w:rPr>
        <w:t xml:space="preserve">     И снова Архимед.   Сегодня каждый школьник знает  формулировку закона: «Тело, погружённое в жидкость, теряет в своём весе столько, каков вес вытесненной жидкости». И в  двадцать первом веке, век</w:t>
      </w:r>
      <w:r w:rsidR="005309AB">
        <w:rPr>
          <w:sz w:val="28"/>
          <w:szCs w:val="28"/>
        </w:rPr>
        <w:t>е инноваций и нанотехнологий,  з</w:t>
      </w:r>
      <w:r w:rsidRPr="00D46FBC">
        <w:rPr>
          <w:sz w:val="28"/>
          <w:szCs w:val="28"/>
        </w:rPr>
        <w:t>акон Архимеда  наряду с други</w:t>
      </w:r>
      <w:r w:rsidR="005309AB">
        <w:rPr>
          <w:sz w:val="28"/>
          <w:szCs w:val="28"/>
        </w:rPr>
        <w:t xml:space="preserve">ми, позже открытыми  </w:t>
      </w:r>
      <w:r w:rsidRPr="00D46FBC">
        <w:rPr>
          <w:sz w:val="28"/>
          <w:szCs w:val="28"/>
        </w:rPr>
        <w:t>фактами, является основой гидравлики — науки, изучающей законы движения и равновесия жидкостей.  Обращаясь к этому же  закону,  каждый из нас, гуманитарий или физик-химик-математик,  счит</w:t>
      </w:r>
      <w:r w:rsidR="005309AB">
        <w:rPr>
          <w:sz w:val="28"/>
          <w:szCs w:val="28"/>
        </w:rPr>
        <w:t>ает вполне закономерным то</w:t>
      </w:r>
      <w:r w:rsidRPr="00D46FBC">
        <w:rPr>
          <w:sz w:val="28"/>
          <w:szCs w:val="28"/>
        </w:rPr>
        <w:t xml:space="preserve">, что  маленький стальной шарик тонет в воде, а огромное бревно легко  всплывает.   И даже если  формулировку самого закона  Архимеда со временем не все из нас воспроизведут  точно,  то смысл, сама идея сохраняется  в памяти благодаря  тому, что история открытия, легенда, связанная с этим знаменательным событием, весьма занимательна. Как гласит поведанная Витрувием история, </w:t>
      </w:r>
      <w:r w:rsidRPr="00D46FBC">
        <w:rPr>
          <w:b/>
          <w:sz w:val="28"/>
          <w:szCs w:val="28"/>
        </w:rPr>
        <w:t xml:space="preserve">однажды </w:t>
      </w:r>
      <w:r w:rsidRPr="00D46FBC">
        <w:rPr>
          <w:sz w:val="28"/>
          <w:szCs w:val="28"/>
        </w:rPr>
        <w:t xml:space="preserve">Архимеда призвали к царю Гиерону и поручили  выяснить в кратчайшие сроки,  не смошенничал ли ювелир,  изготовивший  жертвенный венец. Ювелир уверял, что выполненный им для царского двора  венец  сделан  из чистого золота. Но были подозрения,  что часть золота он оставил себе, добавив в изделие </w:t>
      </w:r>
      <w:r w:rsidRPr="00D46FBC">
        <w:rPr>
          <w:sz w:val="28"/>
          <w:szCs w:val="28"/>
        </w:rPr>
        <w:lastRenderedPageBreak/>
        <w:t xml:space="preserve">сплавы других металлов.  Мысли о том, как  установить истину, не давали Архимеду покоя ни днем,  ни ночью. </w:t>
      </w:r>
      <w:r w:rsidRPr="00D46FBC">
        <w:rPr>
          <w:b/>
          <w:sz w:val="28"/>
          <w:szCs w:val="28"/>
        </w:rPr>
        <w:t>Однажды,</w:t>
      </w:r>
      <w:r w:rsidRPr="00D46FBC">
        <w:rPr>
          <w:sz w:val="28"/>
          <w:szCs w:val="28"/>
        </w:rPr>
        <w:t xml:space="preserve"> размышляя   об этом,  Архимед погрузился  в ванну и </w:t>
      </w:r>
      <w:r w:rsidRPr="00D46FBC">
        <w:rPr>
          <w:b/>
          <w:sz w:val="28"/>
          <w:szCs w:val="28"/>
        </w:rPr>
        <w:t>случайно</w:t>
      </w:r>
      <w:r w:rsidRPr="00D46FBC">
        <w:rPr>
          <w:sz w:val="28"/>
          <w:szCs w:val="28"/>
        </w:rPr>
        <w:t xml:space="preserve">  заметил, что вытесненная его телом вода пролилась через край. И </w:t>
      </w:r>
      <w:r w:rsidRPr="00D46FBC">
        <w:rPr>
          <w:b/>
          <w:sz w:val="28"/>
          <w:szCs w:val="28"/>
        </w:rPr>
        <w:t>вдруг</w:t>
      </w:r>
      <w:r w:rsidRPr="00D46FBC">
        <w:rPr>
          <w:sz w:val="28"/>
          <w:szCs w:val="28"/>
        </w:rPr>
        <w:t xml:space="preserve">  Архимеду стало всё ясно, с криком «Эврика, эврика!» он, как был нагой, бросился проводить эксперимент.  Поместив злополучный венец в цилиндрический сосуд, наполненный водой, Архимед  определили объём вылившейся воды, оставалось только взвесить венец и  вычислить удельную массу. Так Архимед не только смог  выполнить царское  поручение, но и в очередной раз подтвердил своё звание великого учёного. Казалось бы, благодаря цепи случайностей,  мир получил в пользование величайшее открытие: если тело погрузить в воду, то оно вытеснит столько жидкости, каков объём самого тела. Но вернёмся к этим</w:t>
      </w:r>
      <w:r w:rsidRPr="00D46FBC">
        <w:rPr>
          <w:b/>
          <w:sz w:val="28"/>
          <w:szCs w:val="28"/>
        </w:rPr>
        <w:t xml:space="preserve"> </w:t>
      </w:r>
      <w:r w:rsidRPr="00D46FBC">
        <w:rPr>
          <w:sz w:val="28"/>
          <w:szCs w:val="28"/>
        </w:rPr>
        <w:t xml:space="preserve"> </w:t>
      </w:r>
      <w:r w:rsidRPr="00D46FBC">
        <w:rPr>
          <w:b/>
          <w:i/>
          <w:sz w:val="28"/>
          <w:szCs w:val="28"/>
        </w:rPr>
        <w:t>однажды и вдруг</w:t>
      </w:r>
      <w:r w:rsidRPr="00D46FBC">
        <w:rPr>
          <w:sz w:val="28"/>
          <w:szCs w:val="28"/>
        </w:rPr>
        <w:t>.  Во-первых, Архимед был не случайным человеком при дворе ц</w:t>
      </w:r>
      <w:r w:rsidR="002B23BF">
        <w:rPr>
          <w:sz w:val="28"/>
          <w:szCs w:val="28"/>
        </w:rPr>
        <w:t>аря Гиерона: он был приближен к царскому</w:t>
      </w:r>
      <w:r w:rsidRPr="00D46FBC">
        <w:rPr>
          <w:sz w:val="28"/>
          <w:szCs w:val="28"/>
        </w:rPr>
        <w:t xml:space="preserve"> двору, есть  даже предположения, что он был родственником  царю Гиерону.  Кроме того, воспитание Архимед получил у своего отца, астронома Фидия, написавшего сочинение о диаметре Солнца и Луны. Сам Архимед сделал замечательные открытия в механике, хорошо знал астрономию, оптику, гидравлику и был поистине легендарной личностью. Архимеда справедливо считают основоположником математической физики. Полибий, Ливий, Плутарх и Цец сообщают о грандиозных баллистических и иных машинах, </w:t>
      </w:r>
      <w:r w:rsidR="002B23BF" w:rsidRPr="00D46FBC">
        <w:rPr>
          <w:sz w:val="28"/>
          <w:szCs w:val="28"/>
        </w:rPr>
        <w:t>построенных</w:t>
      </w:r>
      <w:r w:rsidRPr="00D46FBC">
        <w:rPr>
          <w:sz w:val="28"/>
          <w:szCs w:val="28"/>
        </w:rPr>
        <w:t xml:space="preserve"> Архимедом для отражения римлян. Поэтому не случайно именно Архимеду была поручена столь сложная задача – определить состав венца. И </w:t>
      </w:r>
      <w:r w:rsidRPr="00D46FBC">
        <w:rPr>
          <w:b/>
          <w:i/>
          <w:sz w:val="28"/>
          <w:szCs w:val="28"/>
        </w:rPr>
        <w:t>вдруг</w:t>
      </w:r>
      <w:r w:rsidR="002B23BF">
        <w:rPr>
          <w:sz w:val="28"/>
          <w:szCs w:val="28"/>
        </w:rPr>
        <w:t>,</w:t>
      </w:r>
      <w:r w:rsidR="004C5DC7">
        <w:rPr>
          <w:sz w:val="28"/>
          <w:szCs w:val="28"/>
        </w:rPr>
        <w:t xml:space="preserve"> т.е. гениальная мысль</w:t>
      </w:r>
      <w:r w:rsidR="002B23BF">
        <w:rPr>
          <w:sz w:val="28"/>
          <w:szCs w:val="28"/>
        </w:rPr>
        <w:t>, настигло</w:t>
      </w:r>
      <w:r w:rsidRPr="00D46FBC">
        <w:rPr>
          <w:sz w:val="28"/>
          <w:szCs w:val="28"/>
        </w:rPr>
        <w:t xml:space="preserve">   Архимеда тоже вполне закономерно:  во-первых, он постоянно думал о том, как справиться с задачей, которую поставил перед ним тиран, а во-вторых, яркий, гениальный изобретатель, посвятивший свою жизнь постижению законов этого мира получил разгадку от воды, самого естественного и самого непостижимого источника жизни.  То есть вывел  мошенника на чистую воду с помощью воды же. Вполне закономерно сошлись </w:t>
      </w:r>
      <w:r w:rsidRPr="00D46FBC">
        <w:rPr>
          <w:b/>
          <w:sz w:val="28"/>
          <w:szCs w:val="28"/>
        </w:rPr>
        <w:t xml:space="preserve">однажды и вдруг. </w:t>
      </w:r>
    </w:p>
    <w:p w:rsidR="00D46FBC" w:rsidRPr="00D46FBC" w:rsidRDefault="00D46FBC" w:rsidP="00D46FBC">
      <w:pPr>
        <w:pStyle w:val="a3"/>
        <w:jc w:val="both"/>
        <w:rPr>
          <w:sz w:val="28"/>
          <w:szCs w:val="28"/>
        </w:rPr>
      </w:pPr>
      <w:r w:rsidRPr="00D46FBC">
        <w:rPr>
          <w:sz w:val="28"/>
          <w:szCs w:val="28"/>
        </w:rPr>
        <w:t xml:space="preserve">    С этими </w:t>
      </w:r>
      <w:r w:rsidRPr="00D46FBC">
        <w:rPr>
          <w:b/>
          <w:i/>
          <w:sz w:val="28"/>
          <w:szCs w:val="28"/>
        </w:rPr>
        <w:t>вдруг</w:t>
      </w:r>
      <w:r w:rsidRPr="00D46FBC">
        <w:rPr>
          <w:b/>
          <w:sz w:val="28"/>
          <w:szCs w:val="28"/>
        </w:rPr>
        <w:t xml:space="preserve"> </w:t>
      </w:r>
      <w:r w:rsidRPr="00D46FBC">
        <w:rPr>
          <w:sz w:val="28"/>
          <w:szCs w:val="28"/>
        </w:rPr>
        <w:t xml:space="preserve">и </w:t>
      </w:r>
      <w:r w:rsidRPr="00D46FBC">
        <w:rPr>
          <w:b/>
          <w:i/>
          <w:sz w:val="28"/>
          <w:szCs w:val="28"/>
        </w:rPr>
        <w:t xml:space="preserve">однажды  </w:t>
      </w:r>
      <w:r w:rsidRPr="00D46FBC">
        <w:rPr>
          <w:sz w:val="28"/>
          <w:szCs w:val="28"/>
        </w:rPr>
        <w:t>связано множество случайностей и в  реальной жизни, и в художественной литературе. В  словаре Даля нет слова с</w:t>
      </w:r>
      <w:r w:rsidRPr="00D46FBC">
        <w:rPr>
          <w:i/>
          <w:sz w:val="28"/>
          <w:szCs w:val="28"/>
        </w:rPr>
        <w:t>лучайность</w:t>
      </w:r>
      <w:r w:rsidRPr="00D46FBC">
        <w:rPr>
          <w:sz w:val="28"/>
          <w:szCs w:val="28"/>
        </w:rPr>
        <w:t xml:space="preserve">, но есть слово </w:t>
      </w:r>
      <w:r w:rsidRPr="00D46FBC">
        <w:rPr>
          <w:i/>
          <w:sz w:val="28"/>
          <w:szCs w:val="28"/>
        </w:rPr>
        <w:t>случай: «</w:t>
      </w:r>
      <w:r w:rsidRPr="00D46FBC">
        <w:rPr>
          <w:b/>
          <w:bCs/>
          <w:sz w:val="28"/>
          <w:szCs w:val="28"/>
        </w:rPr>
        <w:t xml:space="preserve">Случай </w:t>
      </w:r>
      <w:r w:rsidRPr="00D46FBC">
        <w:rPr>
          <w:sz w:val="28"/>
          <w:szCs w:val="28"/>
        </w:rPr>
        <w:t xml:space="preserve"> </w:t>
      </w:r>
      <w:r w:rsidRPr="00D46FBC">
        <w:rPr>
          <w:i/>
          <w:iCs/>
          <w:sz w:val="28"/>
          <w:szCs w:val="28"/>
        </w:rPr>
        <w:t>м</w:t>
      </w:r>
      <w:r w:rsidRPr="00D46FBC">
        <w:rPr>
          <w:sz w:val="28"/>
          <w:szCs w:val="28"/>
        </w:rPr>
        <w:t xml:space="preserve">. </w:t>
      </w:r>
      <w:r w:rsidRPr="004C5DC7">
        <w:rPr>
          <w:sz w:val="28"/>
          <w:szCs w:val="28"/>
        </w:rPr>
        <w:t>(</w:t>
      </w:r>
      <w:hyperlink r:id="rId7" w:anchor="37968" w:history="1">
        <w:r w:rsidRPr="004C5DC7">
          <w:rPr>
            <w:rStyle w:val="a4"/>
            <w:color w:val="auto"/>
            <w:sz w:val="28"/>
            <w:szCs w:val="28"/>
            <w:u w:val="none"/>
          </w:rPr>
          <w:t>со</w:t>
        </w:r>
      </w:hyperlink>
      <w:r w:rsidRPr="004C5DC7">
        <w:rPr>
          <w:sz w:val="28"/>
          <w:szCs w:val="28"/>
        </w:rPr>
        <w:t>-</w:t>
      </w:r>
      <w:hyperlink r:id="rId8" w:anchor="15077" w:history="1">
        <w:r w:rsidRPr="004C5DC7">
          <w:rPr>
            <w:rStyle w:val="a4"/>
            <w:color w:val="auto"/>
            <w:sz w:val="28"/>
            <w:szCs w:val="28"/>
            <w:u w:val="none"/>
          </w:rPr>
          <w:t>лучать</w:t>
        </w:r>
      </w:hyperlink>
      <w:r w:rsidRPr="00D46FBC">
        <w:rPr>
          <w:sz w:val="28"/>
          <w:szCs w:val="28"/>
        </w:rPr>
        <w:t xml:space="preserve">) …быль, приключение, происшествие, </w:t>
      </w:r>
      <w:hyperlink r:id="rId9" w:anchor="33288" w:history="1">
        <w:r w:rsidRPr="004C5DC7">
          <w:rPr>
            <w:rStyle w:val="a4"/>
            <w:color w:val="auto"/>
            <w:sz w:val="28"/>
            <w:szCs w:val="28"/>
            <w:u w:val="none"/>
          </w:rPr>
          <w:t>притча</w:t>
        </w:r>
      </w:hyperlink>
      <w:r w:rsidRPr="004C5DC7">
        <w:rPr>
          <w:sz w:val="28"/>
          <w:szCs w:val="28"/>
        </w:rPr>
        <w:t xml:space="preserve">, </w:t>
      </w:r>
      <w:hyperlink r:id="rId10" w:anchor="6197" w:history="1">
        <w:r w:rsidRPr="004C5DC7">
          <w:rPr>
            <w:rStyle w:val="a4"/>
            <w:color w:val="auto"/>
            <w:sz w:val="28"/>
            <w:szCs w:val="28"/>
            <w:u w:val="none"/>
          </w:rPr>
          <w:t>дело</w:t>
        </w:r>
      </w:hyperlink>
      <w:r w:rsidRPr="00D46FBC">
        <w:rPr>
          <w:sz w:val="28"/>
          <w:szCs w:val="28"/>
        </w:rPr>
        <w:t xml:space="preserve">, что сталось, случилось, сбылось; </w:t>
      </w:r>
      <w:hyperlink r:id="rId11" w:anchor="20936" w:history="1">
        <w:r w:rsidRPr="004C5DC7">
          <w:rPr>
            <w:rStyle w:val="a4"/>
            <w:color w:val="auto"/>
            <w:sz w:val="28"/>
            <w:szCs w:val="28"/>
            <w:u w:val="none"/>
          </w:rPr>
          <w:t>обстоятельство</w:t>
        </w:r>
      </w:hyperlink>
      <w:r w:rsidRPr="004C5DC7">
        <w:rPr>
          <w:sz w:val="28"/>
          <w:szCs w:val="28"/>
        </w:rPr>
        <w:t>,</w:t>
      </w:r>
      <w:r w:rsidRPr="00D46FBC">
        <w:rPr>
          <w:sz w:val="28"/>
          <w:szCs w:val="28"/>
        </w:rPr>
        <w:t xml:space="preserve"> встреча; </w:t>
      </w:r>
      <w:hyperlink r:id="rId12" w:anchor="3961" w:history="1">
        <w:r w:rsidRPr="004C5DC7">
          <w:rPr>
            <w:rStyle w:val="a4"/>
            <w:color w:val="auto"/>
            <w:sz w:val="28"/>
            <w:szCs w:val="28"/>
            <w:u w:val="none"/>
          </w:rPr>
          <w:t>все</w:t>
        </w:r>
      </w:hyperlink>
      <w:r w:rsidRPr="00D46FBC">
        <w:rPr>
          <w:sz w:val="28"/>
          <w:szCs w:val="28"/>
        </w:rPr>
        <w:t xml:space="preserve"> нежданное, не предвиденное, внезапное, </w:t>
      </w:r>
      <w:r w:rsidRPr="00D46FBC">
        <w:rPr>
          <w:sz w:val="28"/>
          <w:szCs w:val="28"/>
        </w:rPr>
        <w:lastRenderedPageBreak/>
        <w:t>нечаянное»</w:t>
      </w:r>
      <w:r w:rsidR="004C5DC7" w:rsidRPr="00D46FBC">
        <w:rPr>
          <w:sz w:val="28"/>
          <w:szCs w:val="28"/>
        </w:rPr>
        <w:t>.</w:t>
      </w:r>
      <w:r w:rsidRPr="00D46FBC">
        <w:rPr>
          <w:sz w:val="28"/>
          <w:szCs w:val="28"/>
        </w:rPr>
        <w:t xml:space="preserve">  Не закономерность ли, что  в жизни каждого человека рано или поздно появляются эти </w:t>
      </w:r>
      <w:r w:rsidRPr="002B23BF">
        <w:rPr>
          <w:b/>
          <w:i/>
          <w:sz w:val="28"/>
          <w:szCs w:val="28"/>
        </w:rPr>
        <w:t>вдруг</w:t>
      </w:r>
      <w:r w:rsidRPr="00D46FBC">
        <w:rPr>
          <w:sz w:val="28"/>
          <w:szCs w:val="28"/>
        </w:rPr>
        <w:t xml:space="preserve">, </w:t>
      </w:r>
      <w:r w:rsidRPr="002B23BF">
        <w:rPr>
          <w:b/>
          <w:sz w:val="28"/>
          <w:szCs w:val="28"/>
        </w:rPr>
        <w:t>однажды,</w:t>
      </w:r>
      <w:r w:rsidRPr="00D46FBC">
        <w:rPr>
          <w:sz w:val="28"/>
          <w:szCs w:val="28"/>
        </w:rPr>
        <w:t xml:space="preserve"> </w:t>
      </w:r>
      <w:r w:rsidRPr="002B23BF">
        <w:rPr>
          <w:b/>
          <w:i/>
          <w:sz w:val="28"/>
          <w:szCs w:val="28"/>
        </w:rPr>
        <w:t>что-то</w:t>
      </w:r>
      <w:r w:rsidRPr="00D46FBC">
        <w:rPr>
          <w:sz w:val="28"/>
          <w:szCs w:val="28"/>
        </w:rPr>
        <w:t xml:space="preserve"> </w:t>
      </w:r>
      <w:r w:rsidR="002B23BF">
        <w:rPr>
          <w:sz w:val="28"/>
          <w:szCs w:val="28"/>
        </w:rPr>
        <w:t>-</w:t>
      </w:r>
      <w:r w:rsidRPr="00D46FBC">
        <w:rPr>
          <w:sz w:val="28"/>
          <w:szCs w:val="28"/>
        </w:rPr>
        <w:t xml:space="preserve"> «нежданное, не предви</w:t>
      </w:r>
      <w:r w:rsidR="004C5DC7">
        <w:rPr>
          <w:sz w:val="28"/>
          <w:szCs w:val="28"/>
        </w:rPr>
        <w:t xml:space="preserve">денное, внезапное, нечаянное», </w:t>
      </w:r>
      <w:r w:rsidRPr="00D46FBC">
        <w:rPr>
          <w:sz w:val="28"/>
          <w:szCs w:val="28"/>
        </w:rPr>
        <w:t xml:space="preserve">которые могут слегка взволновать, но могут и изменить  всю жизнь человека? Кем  и каким станет человек? Что предопределяет  судьбу человека – среда, в которой он родился, цепь случайностей или что-то другое? Наука пытается  с помощью формул и экспериментов  ответить на эти вопросы.  Так, сегодня есть теории, согласно которым интеллект и творческие способности человека  обусловлены не случайностью,  то есть не тем, в  какой ситуации оказался человек или в какие социальные условия попал человек по рождению или воспитанию, а вполне закономерный результат сугубо биологических процессов, следствие генетической мутации.  Значит, открытия Архимеда, Менделеева и множество других «случайных» открытий вовсе не случайность, а закономерность – свою роль сыграли генетические мутации? И произведения Пушкина, Лермонтова, Бунина –  тоже влияние генетических мутаций?  Химики и биологи пытаются в формулы  втиснуть любовь и ненависть, добро и зло,  случайность и  закономерность. А что же литература? Литература тоже ищет ответы на вопросы: почему приходит и уходит любовь, случайность это или закономерность, что кто-то  страдает, ревнует, верит, ненавидит, прощает. И часто какой-нибудь случай или цепь случайностей, сплетение этих </w:t>
      </w:r>
      <w:r w:rsidRPr="002B23BF">
        <w:rPr>
          <w:b/>
          <w:i/>
          <w:sz w:val="28"/>
          <w:szCs w:val="28"/>
        </w:rPr>
        <w:t>однажды, вдруг, как-то</w:t>
      </w:r>
      <w:r w:rsidRPr="002B23BF">
        <w:rPr>
          <w:b/>
          <w:sz w:val="28"/>
          <w:szCs w:val="28"/>
        </w:rPr>
        <w:t xml:space="preserve"> </w:t>
      </w:r>
      <w:r w:rsidRPr="00D46FBC">
        <w:rPr>
          <w:sz w:val="28"/>
          <w:szCs w:val="28"/>
        </w:rPr>
        <w:t>становятся  тем самым ключом, которым мы вместе с писателем или поэтом открываем дверь в этот прекрасный  и противоречивый мир. Мы можем говорить о совершенстве или несовершенстве художественного произведения, отмечать глубину или, наоборот, чрезмерную лёгкость жанра.  Но л</w:t>
      </w:r>
      <w:r w:rsidR="004C5DC7">
        <w:rPr>
          <w:sz w:val="28"/>
          <w:szCs w:val="28"/>
        </w:rPr>
        <w:t xml:space="preserve">юбое произведение </w:t>
      </w:r>
      <w:r w:rsidR="002B23BF">
        <w:rPr>
          <w:sz w:val="28"/>
          <w:szCs w:val="28"/>
        </w:rPr>
        <w:t>(</w:t>
      </w:r>
      <w:r w:rsidRPr="00D46FBC">
        <w:rPr>
          <w:sz w:val="28"/>
          <w:szCs w:val="28"/>
        </w:rPr>
        <w:t>и роман-эпопея,  состоящий из нескольких томов, и маленькое четверостишие,</w:t>
      </w:r>
      <w:r w:rsidR="004C5DC7">
        <w:rPr>
          <w:sz w:val="28"/>
          <w:szCs w:val="28"/>
        </w:rPr>
        <w:t xml:space="preserve"> написанное поэтом на одном дыхании)</w:t>
      </w:r>
      <w:r w:rsidRPr="00D46FBC">
        <w:rPr>
          <w:sz w:val="28"/>
          <w:szCs w:val="28"/>
        </w:rPr>
        <w:t xml:space="preserve"> направлено на одно – задеть струны нашей души. И это закономерность.</w:t>
      </w:r>
      <w:r w:rsidR="001B3107" w:rsidRPr="001B3107">
        <w:t xml:space="preserve"> </w:t>
      </w:r>
    </w:p>
    <w:p w:rsidR="00D46FBC" w:rsidRPr="00D46FBC" w:rsidRDefault="00D46FBC" w:rsidP="00D46FBC">
      <w:pPr>
        <w:pStyle w:val="a3"/>
        <w:jc w:val="both"/>
        <w:rPr>
          <w:rFonts w:ascii="Times New Roman CYR" w:hAnsi="Times New Roman CYR" w:cs="Times New Roman CYR"/>
          <w:sz w:val="28"/>
          <w:szCs w:val="28"/>
        </w:rPr>
      </w:pPr>
      <w:r w:rsidRPr="00D46FBC">
        <w:rPr>
          <w:iCs/>
          <w:sz w:val="28"/>
          <w:szCs w:val="28"/>
        </w:rPr>
        <w:t xml:space="preserve">       В романе Пауло Коэльо «Дьявол и сеньорита Прим» приводится  легенда о Леонардо да Винчи, вернее, история написания художником одного из самых знаменитых в мире полотен – «Тайной вечери», последнего ужина Иисуса с апостолами. Как гласит легенда,</w:t>
      </w:r>
      <w:r w:rsidRPr="00D46FBC">
        <w:rPr>
          <w:rFonts w:ascii="Times New Roman CYR" w:hAnsi="Times New Roman CYR" w:cs="Times New Roman CYR"/>
          <w:sz w:val="28"/>
          <w:szCs w:val="28"/>
        </w:rPr>
        <w:t xml:space="preserve"> «при создании этой картины Леонардо столкнулся с огромной трудностью: он должен был изобразить Добро, воплощенное в образе Иисуса, и Зло - в образе Иуды, решившего предать его на этой трапезе». Самым сложным оказалось найти подходящие модели. Совершенный образ Христа Леонардо нашёл, когда </w:t>
      </w:r>
      <w:r w:rsidRPr="00D46FBC">
        <w:rPr>
          <w:rFonts w:ascii="Times New Roman CYR" w:hAnsi="Times New Roman CYR" w:cs="Times New Roman CYR"/>
          <w:b/>
          <w:sz w:val="28"/>
          <w:szCs w:val="28"/>
        </w:rPr>
        <w:t xml:space="preserve">однажды  </w:t>
      </w:r>
      <w:r w:rsidRPr="00D46FBC">
        <w:rPr>
          <w:rFonts w:ascii="Times New Roman CYR" w:hAnsi="Times New Roman CYR" w:cs="Times New Roman CYR"/>
          <w:sz w:val="28"/>
          <w:szCs w:val="28"/>
        </w:rPr>
        <w:t xml:space="preserve">присутствовал на выступлении хора и «увидел в одном из юных певчих совершенный образ Христа». </w:t>
      </w:r>
    </w:p>
    <w:p w:rsidR="00A1315B" w:rsidRDefault="00D46FBC" w:rsidP="00A1315B">
      <w:pPr>
        <w:pStyle w:val="a3"/>
        <w:jc w:val="both"/>
        <w:rPr>
          <w:rFonts w:ascii="Times New Roman CYR" w:hAnsi="Times New Roman CYR" w:cs="Times New Roman CYR"/>
          <w:sz w:val="28"/>
          <w:szCs w:val="28"/>
        </w:rPr>
      </w:pPr>
      <w:r w:rsidRPr="00D46FBC">
        <w:rPr>
          <w:rFonts w:ascii="Times New Roman CYR" w:hAnsi="Times New Roman CYR" w:cs="Times New Roman CYR"/>
          <w:sz w:val="28"/>
          <w:szCs w:val="28"/>
        </w:rPr>
        <w:t xml:space="preserve">     Прошло ещё почти три года,  картина была почти дописана, но найти натурщика для Иуды Леонардо никак не удавалось. Кардинал торопил </w:t>
      </w:r>
      <w:r w:rsidRPr="00D46FBC">
        <w:rPr>
          <w:rFonts w:ascii="Times New Roman CYR" w:hAnsi="Times New Roman CYR" w:cs="Times New Roman CYR"/>
          <w:sz w:val="28"/>
          <w:szCs w:val="28"/>
        </w:rPr>
        <w:lastRenderedPageBreak/>
        <w:t xml:space="preserve">художника, а поиски не давали результатов. И опять  помог случай: в сточной канаве Леонардо увидел молодого, но совершенно опустившегося пьяницу. Помощники художника доставили оборванца прямо в собор, </w:t>
      </w:r>
      <w:r w:rsidR="001B3107">
        <w:rPr>
          <w:rFonts w:ascii="Times New Roman CYR" w:hAnsi="Times New Roman CYR" w:cs="Times New Roman CYR"/>
          <w:sz w:val="28"/>
          <w:szCs w:val="28"/>
        </w:rPr>
        <w:t xml:space="preserve"> где Леонардо работал над картиной, </w:t>
      </w:r>
      <w:r w:rsidRPr="00D46FBC">
        <w:rPr>
          <w:rFonts w:ascii="Times New Roman CYR" w:hAnsi="Times New Roman CYR" w:cs="Times New Roman CYR"/>
          <w:sz w:val="28"/>
          <w:szCs w:val="28"/>
        </w:rPr>
        <w:t>так как в</w:t>
      </w:r>
      <w:r w:rsidR="001B3107">
        <w:rPr>
          <w:rFonts w:ascii="Times New Roman CYR" w:hAnsi="Times New Roman CYR" w:cs="Times New Roman CYR"/>
          <w:sz w:val="28"/>
          <w:szCs w:val="28"/>
        </w:rPr>
        <w:t>ремени на этюды не оставалось. О</w:t>
      </w:r>
      <w:r w:rsidRPr="00D46FBC">
        <w:rPr>
          <w:rFonts w:ascii="Times New Roman CYR" w:hAnsi="Times New Roman CYR" w:cs="Times New Roman CYR"/>
          <w:sz w:val="28"/>
          <w:szCs w:val="28"/>
        </w:rPr>
        <w:t xml:space="preserve">борванец </w:t>
      </w:r>
      <w:r w:rsidR="001B3107">
        <w:rPr>
          <w:rFonts w:ascii="Times New Roman CYR" w:hAnsi="Times New Roman CYR" w:cs="Times New Roman CYR"/>
          <w:sz w:val="28"/>
          <w:szCs w:val="28"/>
        </w:rPr>
        <w:t xml:space="preserve"> был настолько пьян, что ничего толком не понимал.  </w:t>
      </w:r>
      <w:r w:rsidRPr="00D46FBC">
        <w:rPr>
          <w:rFonts w:ascii="Times New Roman CYR" w:hAnsi="Times New Roman CYR" w:cs="Times New Roman CYR"/>
          <w:sz w:val="28"/>
          <w:szCs w:val="28"/>
        </w:rPr>
        <w:t xml:space="preserve"> Леонардо</w:t>
      </w:r>
      <w:r w:rsidR="001B3107">
        <w:rPr>
          <w:rFonts w:ascii="Times New Roman CYR" w:hAnsi="Times New Roman CYR" w:cs="Times New Roman CYR"/>
          <w:sz w:val="28"/>
          <w:szCs w:val="28"/>
        </w:rPr>
        <w:t xml:space="preserve"> же</w:t>
      </w:r>
      <w:r w:rsidRPr="00D46FBC">
        <w:rPr>
          <w:rFonts w:ascii="Times New Roman CYR" w:hAnsi="Times New Roman CYR" w:cs="Times New Roman CYR"/>
          <w:sz w:val="28"/>
          <w:szCs w:val="28"/>
        </w:rPr>
        <w:t xml:space="preserve"> с упоением запечатлевал на холсте его черты, благодаря</w:t>
      </w:r>
      <w:r w:rsidR="00A1315B">
        <w:rPr>
          <w:rFonts w:ascii="Times New Roman CYR" w:hAnsi="Times New Roman CYR" w:cs="Times New Roman CYR"/>
          <w:sz w:val="28"/>
          <w:szCs w:val="28"/>
        </w:rPr>
        <w:t>, вероятно,</w:t>
      </w:r>
      <w:r w:rsidRPr="00D46FBC">
        <w:rPr>
          <w:rFonts w:ascii="Times New Roman CYR" w:hAnsi="Times New Roman CYR" w:cs="Times New Roman CYR"/>
          <w:sz w:val="28"/>
          <w:szCs w:val="28"/>
        </w:rPr>
        <w:t xml:space="preserve"> случай</w:t>
      </w:r>
      <w:r w:rsidR="00A1315B">
        <w:rPr>
          <w:rFonts w:ascii="Times New Roman CYR" w:hAnsi="Times New Roman CYR" w:cs="Times New Roman CYR"/>
          <w:sz w:val="28"/>
          <w:szCs w:val="28"/>
        </w:rPr>
        <w:t>,</w:t>
      </w:r>
      <w:r w:rsidRPr="00D46FBC">
        <w:rPr>
          <w:rFonts w:ascii="Times New Roman CYR" w:hAnsi="Times New Roman CYR" w:cs="Times New Roman CYR"/>
          <w:sz w:val="28"/>
          <w:szCs w:val="28"/>
        </w:rPr>
        <w:t xml:space="preserve"> пославший ему такой яркий персонаж, от всего облика которого так и веяло пороком и греховностью, зло</w:t>
      </w:r>
      <w:r w:rsidR="00A1315B">
        <w:rPr>
          <w:rFonts w:ascii="Times New Roman CYR" w:hAnsi="Times New Roman CYR" w:cs="Times New Roman CYR"/>
          <w:sz w:val="28"/>
          <w:szCs w:val="28"/>
        </w:rPr>
        <w:t>честием и себялюбием.  В</w:t>
      </w:r>
      <w:r w:rsidRPr="00D46FBC">
        <w:rPr>
          <w:rFonts w:ascii="Times New Roman CYR" w:hAnsi="Times New Roman CYR" w:cs="Times New Roman CYR"/>
          <w:sz w:val="28"/>
          <w:szCs w:val="28"/>
        </w:rPr>
        <w:t>друг нищий, почти протрезвевший к окончанию работы, закричал в испуге и тоске, что он уже видел эту картину.</w:t>
      </w:r>
      <w:r w:rsidR="00A1315B">
        <w:rPr>
          <w:rFonts w:ascii="Times New Roman CYR" w:hAnsi="Times New Roman CYR" w:cs="Times New Roman CYR"/>
          <w:sz w:val="28"/>
          <w:szCs w:val="28"/>
        </w:rPr>
        <w:t xml:space="preserve"> Леонардо был в недоумении. И тогда человек, в облике которого Леонардо нашёл наконец-то черты Иуды, рассказал:</w:t>
      </w:r>
    </w:p>
    <w:p w:rsidR="00D46FBC" w:rsidRPr="00D46FBC" w:rsidRDefault="00A1315B" w:rsidP="00A1315B">
      <w:pPr>
        <w:pStyle w:val="a3"/>
        <w:jc w:val="both"/>
        <w:rPr>
          <w:rFonts w:ascii="Times New Roman CYR" w:hAnsi="Times New Roman CYR" w:cs="Times New Roman CYR"/>
          <w:sz w:val="28"/>
          <w:szCs w:val="28"/>
        </w:rPr>
      </w:pPr>
      <w:r w:rsidRPr="00D46FBC">
        <w:rPr>
          <w:rFonts w:ascii="Times New Roman CYR" w:hAnsi="Times New Roman CYR" w:cs="Times New Roman CYR"/>
          <w:sz w:val="28"/>
          <w:szCs w:val="28"/>
        </w:rPr>
        <w:t xml:space="preserve"> </w:t>
      </w:r>
      <w:r w:rsidR="002B23BF">
        <w:rPr>
          <w:rFonts w:ascii="Times New Roman CYR" w:hAnsi="Times New Roman CYR" w:cs="Times New Roman CYR"/>
          <w:sz w:val="28"/>
          <w:szCs w:val="28"/>
        </w:rPr>
        <w:br/>
        <w:t>«</w:t>
      </w:r>
      <w:r w:rsidR="00D46FBC" w:rsidRPr="00D46FBC">
        <w:rPr>
          <w:rFonts w:ascii="Times New Roman CYR" w:hAnsi="Times New Roman CYR" w:cs="Times New Roman CYR"/>
          <w:sz w:val="28"/>
          <w:szCs w:val="28"/>
        </w:rPr>
        <w:t>Три года назад, еще до того, как я все потерял. В ту пору, когда я пел в хоре, и жизнь моя была полна мечтаний, какой-то</w:t>
      </w:r>
      <w:r>
        <w:rPr>
          <w:rFonts w:ascii="Times New Roman CYR" w:hAnsi="Times New Roman CYR" w:cs="Times New Roman CYR"/>
          <w:sz w:val="28"/>
          <w:szCs w:val="28"/>
        </w:rPr>
        <w:t xml:space="preserve"> художник написал с меня Христа</w:t>
      </w:r>
      <w:r w:rsidR="002B23BF">
        <w:rPr>
          <w:rFonts w:ascii="Times New Roman CYR" w:hAnsi="Times New Roman CYR" w:cs="Times New Roman CYR"/>
          <w:sz w:val="28"/>
          <w:szCs w:val="28"/>
        </w:rPr>
        <w:t>».</w:t>
      </w:r>
      <w:r w:rsidR="00D46FBC" w:rsidRPr="00D46FBC">
        <w:rPr>
          <w:rFonts w:ascii="Times New Roman CYR" w:hAnsi="Times New Roman CYR" w:cs="Times New Roman CYR"/>
          <w:sz w:val="28"/>
          <w:szCs w:val="28"/>
        </w:rPr>
        <w:t xml:space="preserve"> </w:t>
      </w:r>
    </w:p>
    <w:p w:rsidR="00D46FBC" w:rsidRPr="00D46FBC" w:rsidRDefault="00D46FBC" w:rsidP="00D46FBC">
      <w:pPr>
        <w:jc w:val="both"/>
        <w:rPr>
          <w:rFonts w:ascii="Times New Roman" w:eastAsia="Times New Roman" w:hAnsi="Times New Roman"/>
          <w:sz w:val="28"/>
          <w:szCs w:val="28"/>
          <w:lang w:eastAsia="ru-RU"/>
        </w:rPr>
      </w:pPr>
      <w:r w:rsidRPr="00D46FBC">
        <w:rPr>
          <w:rFonts w:ascii="Times New Roman CYR" w:eastAsia="Times New Roman" w:hAnsi="Times New Roman CYR" w:cs="Times New Roman CYR"/>
          <w:sz w:val="28"/>
          <w:szCs w:val="28"/>
          <w:lang w:eastAsia="ru-RU"/>
        </w:rPr>
        <w:t xml:space="preserve">   «Ничто в этом мире не происходит случайно», - эти слова тоже принадлежат П.Коэлье. Случайно ли Леонардо встретил с</w:t>
      </w:r>
      <w:r w:rsidR="00A1315B">
        <w:rPr>
          <w:rFonts w:ascii="Times New Roman CYR" w:eastAsia="Times New Roman" w:hAnsi="Times New Roman CYR" w:cs="Times New Roman CYR"/>
          <w:sz w:val="28"/>
          <w:szCs w:val="28"/>
          <w:lang w:eastAsia="ru-RU"/>
        </w:rPr>
        <w:t>воего первого натурщика в храме?</w:t>
      </w:r>
      <w:r w:rsidRPr="00D46FBC">
        <w:rPr>
          <w:rFonts w:ascii="Times New Roman CYR" w:eastAsia="Times New Roman" w:hAnsi="Times New Roman CYR" w:cs="Times New Roman CYR"/>
          <w:sz w:val="28"/>
          <w:szCs w:val="28"/>
          <w:lang w:eastAsia="ru-RU"/>
        </w:rPr>
        <w:t xml:space="preserve"> Ответ, кажется, лежит на поверхности: </w:t>
      </w:r>
      <w:r w:rsidRPr="00D46FBC">
        <w:rPr>
          <w:rFonts w:ascii="Times New Roman CYR" w:hAnsi="Times New Roman CYR" w:cs="Times New Roman CYR"/>
          <w:sz w:val="28"/>
          <w:szCs w:val="28"/>
        </w:rPr>
        <w:t xml:space="preserve"> где ещё можно было найти чистый и светлый образ, если не под сводом храма и среди божественных звуков, поднимающихся в небеса! Разве не закономерно, что именно с этого юного певчего с  чистым лицом и ангельским голосом были сделаны наброски и этюды? Казалось бы, в сводах  храма  и нужно искать свет и правду. Но все ли, кто приходит в храм, чисты и безгрешны, даже если голос и внешность у н</w:t>
      </w:r>
      <w:r w:rsidR="002B23BF">
        <w:rPr>
          <w:rFonts w:ascii="Times New Roman CYR" w:hAnsi="Times New Roman CYR" w:cs="Times New Roman CYR"/>
          <w:sz w:val="28"/>
          <w:szCs w:val="28"/>
        </w:rPr>
        <w:t>их ангельской чистоты и красоты?</w:t>
      </w:r>
      <w:r w:rsidRPr="00D46FBC">
        <w:rPr>
          <w:rFonts w:ascii="Times New Roman CYR" w:hAnsi="Times New Roman CYR" w:cs="Times New Roman CYR"/>
          <w:sz w:val="28"/>
          <w:szCs w:val="28"/>
        </w:rPr>
        <w:t xml:space="preserve"> Конечно, нет. И каждый, пришедший туда, часто как раз и знает о тёмных сторонах своей души, но переступает порог храма, </w:t>
      </w:r>
      <w:r w:rsidR="00A1315B">
        <w:rPr>
          <w:rFonts w:ascii="Times New Roman CYR" w:hAnsi="Times New Roman CYR" w:cs="Times New Roman CYR"/>
          <w:sz w:val="28"/>
          <w:szCs w:val="28"/>
        </w:rPr>
        <w:t xml:space="preserve"> потому что </w:t>
      </w:r>
      <w:r w:rsidRPr="00D46FBC">
        <w:rPr>
          <w:rFonts w:ascii="Times New Roman CYR" w:hAnsi="Times New Roman CYR" w:cs="Times New Roman CYR"/>
          <w:sz w:val="28"/>
          <w:szCs w:val="28"/>
        </w:rPr>
        <w:t>надеется на понимание и прощение.  Р</w:t>
      </w:r>
      <w:r w:rsidR="00A1315B">
        <w:rPr>
          <w:rFonts w:ascii="Times New Roman CYR" w:hAnsi="Times New Roman CYR" w:cs="Times New Roman CYR"/>
          <w:sz w:val="28"/>
          <w:szCs w:val="28"/>
        </w:rPr>
        <w:t>азве случайно человек,</w:t>
      </w:r>
      <w:r w:rsidRPr="00D46FBC">
        <w:rPr>
          <w:rFonts w:ascii="Times New Roman CYR" w:hAnsi="Times New Roman CYR" w:cs="Times New Roman CYR"/>
          <w:sz w:val="28"/>
          <w:szCs w:val="28"/>
        </w:rPr>
        <w:t xml:space="preserve"> валявшийся в сточной канаве, был   назначен на роль Иуды? </w:t>
      </w:r>
      <w:r w:rsidR="00A1315B">
        <w:rPr>
          <w:rFonts w:ascii="Times New Roman CYR" w:hAnsi="Times New Roman CYR" w:cs="Times New Roman CYR"/>
          <w:sz w:val="28"/>
          <w:szCs w:val="28"/>
        </w:rPr>
        <w:t>И здесь, н</w:t>
      </w:r>
      <w:r w:rsidRPr="00D46FBC">
        <w:rPr>
          <w:rFonts w:ascii="Times New Roman CYR" w:hAnsi="Times New Roman CYR" w:cs="Times New Roman CYR"/>
          <w:sz w:val="28"/>
          <w:szCs w:val="28"/>
        </w:rPr>
        <w:t>а первый взгляд</w:t>
      </w:r>
      <w:r w:rsidR="00A1315B">
        <w:rPr>
          <w:rFonts w:ascii="Times New Roman CYR" w:hAnsi="Times New Roman CYR" w:cs="Times New Roman CYR"/>
          <w:sz w:val="28"/>
          <w:szCs w:val="28"/>
        </w:rPr>
        <w:t>, ответ ясен:</w:t>
      </w:r>
      <w:r w:rsidRPr="00D46FBC">
        <w:rPr>
          <w:rFonts w:ascii="Times New Roman CYR" w:hAnsi="Times New Roman CYR" w:cs="Times New Roman CYR"/>
          <w:sz w:val="28"/>
          <w:szCs w:val="28"/>
        </w:rPr>
        <w:t xml:space="preserve"> в сточной канаве только и место всему низменному и мерзкому. Но что оказалось в итоге?  Воплощением ангельской чистоты и предательства  стал один и тот же человек.</w:t>
      </w:r>
      <w:r w:rsidR="00EA395C">
        <w:rPr>
          <w:rFonts w:ascii="Times New Roman CYR" w:hAnsi="Times New Roman CYR" w:cs="Times New Roman CYR"/>
          <w:sz w:val="28"/>
          <w:szCs w:val="28"/>
        </w:rPr>
        <w:t xml:space="preserve"> Может быть,</w:t>
      </w:r>
      <w:r w:rsidRPr="00D46FBC">
        <w:rPr>
          <w:rFonts w:ascii="Times New Roman CYR" w:hAnsi="Times New Roman CYR" w:cs="Times New Roman CYR"/>
          <w:sz w:val="28"/>
          <w:szCs w:val="28"/>
        </w:rPr>
        <w:t xml:space="preserve"> </w:t>
      </w:r>
      <w:r w:rsidR="00EA395C">
        <w:rPr>
          <w:rFonts w:ascii="Times New Roman CYR" w:hAnsi="Times New Roman CYR" w:cs="Times New Roman CYR"/>
          <w:sz w:val="28"/>
          <w:szCs w:val="28"/>
        </w:rPr>
        <w:t xml:space="preserve"> </w:t>
      </w:r>
      <w:r w:rsidRPr="00D46FBC">
        <w:rPr>
          <w:rFonts w:ascii="Times New Roman CYR" w:hAnsi="Times New Roman CYR" w:cs="Times New Roman CYR"/>
          <w:sz w:val="28"/>
          <w:szCs w:val="28"/>
        </w:rPr>
        <w:t xml:space="preserve"> </w:t>
      </w:r>
      <w:r w:rsidRPr="00AB0C8B">
        <w:rPr>
          <w:rFonts w:ascii="Times New Roman CYR" w:hAnsi="Times New Roman CYR" w:cs="Times New Roman CYR"/>
          <w:b/>
          <w:i/>
          <w:sz w:val="28"/>
          <w:szCs w:val="28"/>
        </w:rPr>
        <w:t>случай</w:t>
      </w:r>
      <w:r w:rsidRPr="00AB0C8B">
        <w:rPr>
          <w:rFonts w:ascii="Times New Roman CYR" w:hAnsi="Times New Roman CYR" w:cs="Times New Roman CYR"/>
          <w:b/>
          <w:sz w:val="28"/>
          <w:szCs w:val="28"/>
        </w:rPr>
        <w:t xml:space="preserve">, </w:t>
      </w:r>
      <w:r w:rsidRPr="00AB0C8B">
        <w:rPr>
          <w:rFonts w:ascii="Times New Roman CYR" w:hAnsi="Times New Roman CYR" w:cs="Times New Roman CYR"/>
          <w:b/>
          <w:i/>
          <w:sz w:val="28"/>
          <w:szCs w:val="28"/>
        </w:rPr>
        <w:t>вдруг</w:t>
      </w:r>
      <w:r w:rsidR="00EA395C" w:rsidRPr="00AB0C8B">
        <w:rPr>
          <w:rFonts w:ascii="Times New Roman CYR" w:hAnsi="Times New Roman CYR" w:cs="Times New Roman CYR"/>
          <w:b/>
          <w:sz w:val="28"/>
          <w:szCs w:val="28"/>
        </w:rPr>
        <w:t xml:space="preserve">, </w:t>
      </w:r>
      <w:r w:rsidRPr="00AB0C8B">
        <w:rPr>
          <w:rFonts w:ascii="Times New Roman CYR" w:hAnsi="Times New Roman CYR" w:cs="Times New Roman CYR"/>
          <w:b/>
          <w:sz w:val="28"/>
          <w:szCs w:val="28"/>
        </w:rPr>
        <w:t xml:space="preserve"> о</w:t>
      </w:r>
      <w:r w:rsidRPr="00AB0C8B">
        <w:rPr>
          <w:rFonts w:ascii="Times New Roman CYR" w:hAnsi="Times New Roman CYR" w:cs="Times New Roman CYR"/>
          <w:b/>
          <w:i/>
          <w:sz w:val="28"/>
          <w:szCs w:val="28"/>
        </w:rPr>
        <w:t>днажды</w:t>
      </w:r>
      <w:r w:rsidR="00EA395C">
        <w:rPr>
          <w:rFonts w:ascii="Times New Roman CYR" w:hAnsi="Times New Roman CYR" w:cs="Times New Roman CYR"/>
          <w:i/>
          <w:sz w:val="28"/>
          <w:szCs w:val="28"/>
        </w:rPr>
        <w:t xml:space="preserve"> </w:t>
      </w:r>
      <w:r w:rsidR="00EA395C">
        <w:rPr>
          <w:rFonts w:ascii="Times New Roman CYR" w:hAnsi="Times New Roman CYR" w:cs="Times New Roman CYR"/>
          <w:sz w:val="28"/>
          <w:szCs w:val="28"/>
        </w:rPr>
        <w:t>тоже</w:t>
      </w:r>
      <w:r w:rsidRPr="00D46FBC">
        <w:rPr>
          <w:rFonts w:ascii="Times New Roman CYR" w:hAnsi="Times New Roman CYR" w:cs="Times New Roman CYR"/>
          <w:sz w:val="28"/>
          <w:szCs w:val="28"/>
        </w:rPr>
        <w:t xml:space="preserve"> привели его в канаву. Мы не знаем, что происходило с ним эти три года. Но ни ангельская внешность, ни ангельский голос не помогли ему  избежать нищеты – пороки оказались сильнее. Но мы не знаем</w:t>
      </w:r>
      <w:r w:rsidR="00EA395C">
        <w:rPr>
          <w:rFonts w:ascii="Times New Roman CYR" w:hAnsi="Times New Roman CYR" w:cs="Times New Roman CYR"/>
          <w:sz w:val="28"/>
          <w:szCs w:val="28"/>
        </w:rPr>
        <w:t xml:space="preserve"> и того</w:t>
      </w:r>
      <w:r w:rsidRPr="00D46FBC">
        <w:rPr>
          <w:rFonts w:ascii="Times New Roman CYR" w:hAnsi="Times New Roman CYR" w:cs="Times New Roman CYR"/>
          <w:sz w:val="28"/>
          <w:szCs w:val="28"/>
        </w:rPr>
        <w:t xml:space="preserve">, что будет дальше с этим несчастным. Может быть, испытанное им потрясение </w:t>
      </w:r>
      <w:r w:rsidR="00EA395C">
        <w:rPr>
          <w:rFonts w:ascii="Times New Roman CYR" w:hAnsi="Times New Roman CYR" w:cs="Times New Roman CYR"/>
          <w:sz w:val="28"/>
          <w:szCs w:val="28"/>
        </w:rPr>
        <w:t xml:space="preserve"> при виде картины и воспоминание о прошлом и стану</w:t>
      </w:r>
      <w:r w:rsidRPr="00D46FBC">
        <w:rPr>
          <w:rFonts w:ascii="Times New Roman CYR" w:hAnsi="Times New Roman CYR" w:cs="Times New Roman CYR"/>
          <w:sz w:val="28"/>
          <w:szCs w:val="28"/>
        </w:rPr>
        <w:t>т тем лучом света, что возвратит его к жизни.</w:t>
      </w:r>
      <w:r w:rsidR="00AB0C8B">
        <w:rPr>
          <w:rFonts w:ascii="Times New Roman CYR" w:hAnsi="Times New Roman CYR" w:cs="Times New Roman CYR"/>
          <w:sz w:val="28"/>
          <w:szCs w:val="28"/>
        </w:rPr>
        <w:t xml:space="preserve"> Да Иуда внешне был вполне благочестив, не был ни пьяницей, ни </w:t>
      </w:r>
      <w:r w:rsidR="00AB0C8B">
        <w:rPr>
          <w:rFonts w:ascii="Times New Roman CYR" w:hAnsi="Times New Roman CYR" w:cs="Times New Roman CYR"/>
          <w:sz w:val="28"/>
          <w:szCs w:val="28"/>
        </w:rPr>
        <w:lastRenderedPageBreak/>
        <w:t>бродягой.</w:t>
      </w:r>
      <w:r w:rsidRPr="00D46FBC">
        <w:rPr>
          <w:rFonts w:ascii="Times New Roman CYR" w:hAnsi="Times New Roman CYR" w:cs="Times New Roman CYR"/>
          <w:sz w:val="28"/>
          <w:szCs w:val="28"/>
        </w:rPr>
        <w:t xml:space="preserve"> В каждом из нас ес</w:t>
      </w:r>
      <w:r w:rsidR="00EA395C">
        <w:rPr>
          <w:rFonts w:ascii="Times New Roman CYR" w:hAnsi="Times New Roman CYR" w:cs="Times New Roman CYR"/>
          <w:sz w:val="28"/>
          <w:szCs w:val="28"/>
        </w:rPr>
        <w:t xml:space="preserve">ть и добро и зло, мы считаем </w:t>
      </w:r>
      <w:r w:rsidRPr="00D46FBC">
        <w:rPr>
          <w:rFonts w:ascii="Times New Roman CYR" w:hAnsi="Times New Roman CYR" w:cs="Times New Roman CYR"/>
          <w:sz w:val="28"/>
          <w:szCs w:val="28"/>
        </w:rPr>
        <w:t xml:space="preserve"> вполне естественным  и закономерным это противоречие, но часто нам некогда остановиться, чтобы попытаться  понять не только других, но и себя. На этом противоречии строится наш мир, а случай</w:t>
      </w:r>
      <w:r w:rsidR="00EA395C">
        <w:rPr>
          <w:rFonts w:ascii="Times New Roman CYR" w:hAnsi="Times New Roman CYR" w:cs="Times New Roman CYR"/>
          <w:sz w:val="28"/>
          <w:szCs w:val="28"/>
        </w:rPr>
        <w:t>, случайность часто становя</w:t>
      </w:r>
      <w:r w:rsidRPr="00D46FBC">
        <w:rPr>
          <w:rFonts w:ascii="Times New Roman CYR" w:hAnsi="Times New Roman CYR" w:cs="Times New Roman CYR"/>
          <w:sz w:val="28"/>
          <w:szCs w:val="28"/>
        </w:rPr>
        <w:t>тся поводом, чтобы остановиться и задуматься. И это закономерно.</w:t>
      </w:r>
      <w:r w:rsidRPr="00D46FBC">
        <w:rPr>
          <w:rFonts w:ascii="Times New Roman" w:eastAsia="Times New Roman" w:hAnsi="Times New Roman"/>
          <w:sz w:val="28"/>
          <w:szCs w:val="28"/>
          <w:lang w:eastAsia="ru-RU"/>
        </w:rPr>
        <w:t xml:space="preserve"> </w:t>
      </w:r>
    </w:p>
    <w:p w:rsidR="00D46FBC" w:rsidRPr="00D46FBC" w:rsidRDefault="00D46FBC" w:rsidP="00D46FBC">
      <w:pPr>
        <w:jc w:val="both"/>
        <w:rPr>
          <w:sz w:val="28"/>
          <w:szCs w:val="28"/>
        </w:rPr>
      </w:pPr>
      <w:r w:rsidRPr="00D46FBC">
        <w:rPr>
          <w:rFonts w:ascii="Times New Roman" w:eastAsia="Times New Roman" w:hAnsi="Times New Roman"/>
          <w:sz w:val="28"/>
          <w:szCs w:val="28"/>
          <w:lang w:eastAsia="ru-RU"/>
        </w:rPr>
        <w:t xml:space="preserve">       «</w:t>
      </w:r>
      <w:r w:rsidRPr="00D46FBC">
        <w:rPr>
          <w:sz w:val="28"/>
          <w:szCs w:val="28"/>
        </w:rPr>
        <w:t xml:space="preserve">Вот вы говорите, что человек не может сам по себе понять, что хорошо, что дурно, что все дело в среде, что среда заедает. А </w:t>
      </w:r>
      <w:r w:rsidR="00EA395C">
        <w:rPr>
          <w:sz w:val="28"/>
          <w:szCs w:val="28"/>
        </w:rPr>
        <w:t>я думаю, что все дело в случае.</w:t>
      </w:r>
      <w:r w:rsidRPr="00D46FBC">
        <w:rPr>
          <w:sz w:val="28"/>
          <w:szCs w:val="28"/>
        </w:rPr>
        <w:t>..», - так начинается рассказ Л.Н.Толстого «После бала».</w:t>
      </w:r>
    </w:p>
    <w:p w:rsidR="00D46FBC" w:rsidRPr="00D46FBC" w:rsidRDefault="00D46FBC" w:rsidP="00D46FBC">
      <w:pPr>
        <w:jc w:val="both"/>
        <w:rPr>
          <w:rFonts w:ascii="Times New Roman" w:eastAsia="Times New Roman" w:hAnsi="Times New Roman"/>
          <w:iCs/>
          <w:spacing w:val="-1"/>
          <w:sz w:val="28"/>
          <w:szCs w:val="28"/>
          <w:lang w:eastAsia="ru-RU"/>
        </w:rPr>
      </w:pPr>
      <w:r w:rsidRPr="00D46FBC">
        <w:rPr>
          <w:sz w:val="28"/>
          <w:szCs w:val="28"/>
        </w:rPr>
        <w:t xml:space="preserve">    История появления рассказа</w:t>
      </w:r>
      <w:r w:rsidR="00AB0C8B">
        <w:rPr>
          <w:sz w:val="28"/>
          <w:szCs w:val="28"/>
        </w:rPr>
        <w:t xml:space="preserve"> Л.Н.Толстого «После бала»</w:t>
      </w:r>
      <w:r w:rsidRPr="00D46FBC">
        <w:rPr>
          <w:sz w:val="28"/>
          <w:szCs w:val="28"/>
        </w:rPr>
        <w:t xml:space="preserve"> тоже не случайна. В юности брат Л.Н. Толстого, Сергей Николаевич, был влюблён в Вареньку Корейш, дочь воинского начальника Казани Андрей Петровича Корейша. Чувство Сергея Николаевича угасло после того, как он, влюблённый в Вареньку и весело танцевавший всю ночь с ней на балу, на следующее утро после</w:t>
      </w:r>
      <w:r w:rsidR="00AB0C8B">
        <w:rPr>
          <w:sz w:val="28"/>
          <w:szCs w:val="28"/>
        </w:rPr>
        <w:t xml:space="preserve"> этого</w:t>
      </w:r>
      <w:r w:rsidRPr="00D46FBC">
        <w:rPr>
          <w:sz w:val="28"/>
          <w:szCs w:val="28"/>
        </w:rPr>
        <w:t xml:space="preserve"> чудесного бала увидел, как отец девушки командовал солдатами, прогонявшими сквозь строй </w:t>
      </w:r>
      <w:r w:rsidR="00AB0C8B">
        <w:rPr>
          <w:sz w:val="28"/>
          <w:szCs w:val="28"/>
        </w:rPr>
        <w:t xml:space="preserve">окровавленного </w:t>
      </w:r>
      <w:r w:rsidRPr="00D46FBC">
        <w:rPr>
          <w:sz w:val="28"/>
          <w:szCs w:val="28"/>
        </w:rPr>
        <w:t>дезертира. Известен и другой случай. В 1866 году недалеко от Ясной Поляны, имения Толстого, был казнён солдат, ударивший офицера,  постоянно издевавшегося над ним.</w:t>
      </w:r>
      <w:r w:rsidRPr="00D46FBC">
        <w:rPr>
          <w:rFonts w:ascii="Times New Roman" w:eastAsia="Times New Roman" w:hAnsi="Times New Roman"/>
          <w:i/>
          <w:iCs/>
          <w:sz w:val="28"/>
          <w:szCs w:val="28"/>
          <w:lang w:eastAsia="ru-RU"/>
        </w:rPr>
        <w:t xml:space="preserve"> </w:t>
      </w:r>
      <w:r w:rsidRPr="00D46FBC">
        <w:rPr>
          <w:rFonts w:ascii="Times New Roman" w:eastAsia="Times New Roman" w:hAnsi="Times New Roman"/>
          <w:iCs/>
          <w:sz w:val="28"/>
          <w:szCs w:val="28"/>
          <w:lang w:eastAsia="ru-RU"/>
        </w:rPr>
        <w:t xml:space="preserve">«Случай этот, </w:t>
      </w:r>
      <w:r w:rsidRPr="00D46FBC">
        <w:rPr>
          <w:rFonts w:ascii="Times New Roman" w:eastAsia="Times New Roman" w:hAnsi="Times New Roman"/>
          <w:sz w:val="28"/>
          <w:szCs w:val="28"/>
          <w:lang w:eastAsia="ru-RU"/>
        </w:rPr>
        <w:t xml:space="preserve">- писал впоследствии Л.Н.Толстой, - </w:t>
      </w:r>
      <w:r w:rsidRPr="00D46FBC">
        <w:rPr>
          <w:rFonts w:ascii="Times New Roman" w:eastAsia="Times New Roman" w:hAnsi="Times New Roman"/>
          <w:iCs/>
          <w:sz w:val="28"/>
          <w:szCs w:val="28"/>
          <w:lang w:eastAsia="ru-RU"/>
        </w:rPr>
        <w:t xml:space="preserve">имел на всю мою жизнь гораздо более влияние, чем все кажущиеся более важными события жизни: потеря или поправления </w:t>
      </w:r>
      <w:r w:rsidRPr="00D46FBC">
        <w:rPr>
          <w:rFonts w:ascii="Times New Roman" w:eastAsia="Times New Roman" w:hAnsi="Times New Roman"/>
          <w:iCs/>
          <w:spacing w:val="-1"/>
          <w:sz w:val="28"/>
          <w:szCs w:val="28"/>
          <w:lang w:eastAsia="ru-RU"/>
        </w:rPr>
        <w:t>состояния, успехи или неуспехи в литературе, даже потеря близких людей».</w:t>
      </w:r>
    </w:p>
    <w:p w:rsidR="00942B8D" w:rsidRDefault="00D46FBC" w:rsidP="00D46FBC">
      <w:pPr>
        <w:jc w:val="both"/>
        <w:rPr>
          <w:sz w:val="28"/>
          <w:szCs w:val="28"/>
        </w:rPr>
      </w:pPr>
      <w:r w:rsidRPr="00D46FBC">
        <w:rPr>
          <w:rFonts w:ascii="Times New Roman" w:eastAsia="Times New Roman" w:hAnsi="Times New Roman"/>
          <w:iCs/>
          <w:spacing w:val="-1"/>
          <w:sz w:val="28"/>
          <w:szCs w:val="28"/>
          <w:lang w:eastAsia="ru-RU"/>
        </w:rPr>
        <w:t xml:space="preserve">      </w:t>
      </w:r>
      <w:r w:rsidRPr="00D46FBC">
        <w:rPr>
          <w:sz w:val="28"/>
          <w:szCs w:val="28"/>
        </w:rPr>
        <w:t>Музыкой и светом наполнена первая часть рассказа</w:t>
      </w:r>
      <w:r w:rsidR="00EA395C">
        <w:rPr>
          <w:sz w:val="28"/>
          <w:szCs w:val="28"/>
        </w:rPr>
        <w:t xml:space="preserve"> «После бала»</w:t>
      </w:r>
      <w:r w:rsidRPr="00D46FBC">
        <w:rPr>
          <w:sz w:val="28"/>
          <w:szCs w:val="28"/>
        </w:rPr>
        <w:t xml:space="preserve">.  И это вполне  закономерно: любовь  и счастье переполняли сердце влюблённого юноши. Влюблённому Ивану Васильевичу всё кажется чудесным: и бал великолепен, и Варенька прекрасна, и </w:t>
      </w:r>
      <w:r w:rsidR="00AB0C8B">
        <w:rPr>
          <w:sz w:val="28"/>
          <w:szCs w:val="28"/>
        </w:rPr>
        <w:t xml:space="preserve">так </w:t>
      </w:r>
      <w:r w:rsidRPr="00D46FBC">
        <w:rPr>
          <w:sz w:val="28"/>
          <w:szCs w:val="28"/>
        </w:rPr>
        <w:t>мил добрый старик-полковник, вывезший в свет свою дочь.   Казалось бы,  окрылённых  не только танцами</w:t>
      </w:r>
      <w:r w:rsidR="00EA395C" w:rsidRPr="00D46FBC">
        <w:rPr>
          <w:sz w:val="28"/>
          <w:szCs w:val="28"/>
        </w:rPr>
        <w:t>,</w:t>
      </w:r>
      <w:r w:rsidRPr="00D46FBC">
        <w:rPr>
          <w:sz w:val="28"/>
          <w:szCs w:val="28"/>
        </w:rPr>
        <w:t xml:space="preserve">  а  возможностью быть рядом друг с другом,  влюблённых уже ничто  и никто не разлучит. Но опять  вмешался случай. Переполненный чувствами и волшебной музыкой бала, Иван Васильевич не смог уснуть и отправился побродить по предрассветным улицам. И новая  встреча с отцом Вареньки, милым  стариком-полковником, так трогательно танцевавшим с дочерью на балу, разделила всю жизнь молодого человека надвое: всё, что было на  балу, не могло быть рядом с тем, что он увидел после бала.</w:t>
      </w:r>
      <w:r w:rsidR="00AB0C8B">
        <w:rPr>
          <w:sz w:val="28"/>
          <w:szCs w:val="28"/>
        </w:rPr>
        <w:t xml:space="preserve"> Заботливый, любящий отец, уважаемый всеми человек,</w:t>
      </w:r>
      <w:r w:rsidR="00942B8D">
        <w:rPr>
          <w:sz w:val="28"/>
          <w:szCs w:val="28"/>
        </w:rPr>
        <w:t xml:space="preserve"> каким увидел </w:t>
      </w:r>
      <w:r w:rsidR="00EE3272">
        <w:rPr>
          <w:sz w:val="28"/>
          <w:szCs w:val="28"/>
        </w:rPr>
        <w:t>полковника</w:t>
      </w:r>
      <w:r w:rsidR="00942B8D">
        <w:rPr>
          <w:sz w:val="28"/>
          <w:szCs w:val="28"/>
        </w:rPr>
        <w:t xml:space="preserve"> Иван </w:t>
      </w:r>
      <w:r w:rsidR="00942B8D">
        <w:rPr>
          <w:sz w:val="28"/>
          <w:szCs w:val="28"/>
        </w:rPr>
        <w:lastRenderedPageBreak/>
        <w:t>Васильевич на балу,</w:t>
      </w:r>
      <w:r w:rsidR="00AB0C8B">
        <w:rPr>
          <w:sz w:val="28"/>
          <w:szCs w:val="28"/>
        </w:rPr>
        <w:t xml:space="preserve"> </w:t>
      </w:r>
      <w:r w:rsidR="00942B8D">
        <w:rPr>
          <w:sz w:val="28"/>
          <w:szCs w:val="28"/>
        </w:rPr>
        <w:t xml:space="preserve">не только </w:t>
      </w:r>
      <w:r w:rsidR="00AB0C8B">
        <w:rPr>
          <w:sz w:val="28"/>
          <w:szCs w:val="28"/>
        </w:rPr>
        <w:t xml:space="preserve">командовал жестокой расправой над провинившимся </w:t>
      </w:r>
      <w:r w:rsidR="00942B8D">
        <w:rPr>
          <w:sz w:val="28"/>
          <w:szCs w:val="28"/>
        </w:rPr>
        <w:t xml:space="preserve">солдатом, но и сам с упоением бил по лицу малорослого испуганного солдатика, который, как показалось полковнику, специально не стал бить  так сильно по истерзанной спине несчастного товарища. </w:t>
      </w:r>
    </w:p>
    <w:p w:rsidR="002D30A2" w:rsidRDefault="00942B8D" w:rsidP="00D46FBC">
      <w:pPr>
        <w:jc w:val="both"/>
        <w:rPr>
          <w:sz w:val="28"/>
          <w:szCs w:val="28"/>
        </w:rPr>
      </w:pPr>
      <w:r>
        <w:rPr>
          <w:sz w:val="28"/>
          <w:szCs w:val="28"/>
        </w:rPr>
        <w:t xml:space="preserve">    Иван Васильевич </w:t>
      </w:r>
      <w:r w:rsidR="00D46FBC" w:rsidRPr="00D46FBC">
        <w:rPr>
          <w:sz w:val="28"/>
          <w:szCs w:val="28"/>
        </w:rPr>
        <w:t xml:space="preserve"> расстался с Варенькой</w:t>
      </w:r>
      <w:r w:rsidR="00EE3272">
        <w:rPr>
          <w:sz w:val="28"/>
          <w:szCs w:val="28"/>
        </w:rPr>
        <w:t xml:space="preserve">, </w:t>
      </w:r>
      <w:r w:rsidR="00D46FBC" w:rsidRPr="00D46FBC">
        <w:rPr>
          <w:sz w:val="28"/>
          <w:szCs w:val="28"/>
        </w:rPr>
        <w:t>так как её улыбка и задумчивый взгляд постоянно напоминали</w:t>
      </w:r>
      <w:r>
        <w:rPr>
          <w:sz w:val="28"/>
          <w:szCs w:val="28"/>
        </w:rPr>
        <w:t xml:space="preserve"> о страшных событиях того  утра.</w:t>
      </w:r>
      <w:r w:rsidR="00D46FBC" w:rsidRPr="00D46FBC">
        <w:rPr>
          <w:sz w:val="28"/>
          <w:szCs w:val="28"/>
        </w:rPr>
        <w:t xml:space="preserve"> Как прекрасный, уважаемый в обществе  человек, нежный, заботливый отец  может быть  одновременно жестоким палачом,  злобным надсмотрщиком – этого Иван Васильевич понять не может. Он только понимает, никого</w:t>
      </w:r>
      <w:r w:rsidR="002D30A2">
        <w:rPr>
          <w:sz w:val="28"/>
          <w:szCs w:val="28"/>
        </w:rPr>
        <w:t>, кстати,</w:t>
      </w:r>
      <w:r w:rsidR="00D46FBC" w:rsidRPr="00D46FBC">
        <w:rPr>
          <w:sz w:val="28"/>
          <w:szCs w:val="28"/>
        </w:rPr>
        <w:t xml:space="preserve"> не осуждая, что столкнулся с извечной  проблемой совершенствования мира и человека</w:t>
      </w:r>
      <w:r w:rsidR="002D30A2">
        <w:rPr>
          <w:sz w:val="28"/>
          <w:szCs w:val="28"/>
        </w:rPr>
        <w:t xml:space="preserve"> в этом мире</w:t>
      </w:r>
      <w:r w:rsidR="00D46FBC" w:rsidRPr="00D46FBC">
        <w:rPr>
          <w:sz w:val="28"/>
          <w:szCs w:val="28"/>
        </w:rPr>
        <w:t>.</w:t>
      </w:r>
      <w:r w:rsidR="00EA395C">
        <w:rPr>
          <w:sz w:val="28"/>
          <w:szCs w:val="28"/>
        </w:rPr>
        <w:t xml:space="preserve"> Не найдя ответы на свои</w:t>
      </w:r>
      <w:r w:rsidR="00D46FBC" w:rsidRPr="00D46FBC">
        <w:rPr>
          <w:sz w:val="28"/>
          <w:szCs w:val="28"/>
        </w:rPr>
        <w:t xml:space="preserve"> вопросы, Иван Васильевич полностью изменил свою жизнь, он не только отказался от военной службы, но и от службы вообще. </w:t>
      </w:r>
    </w:p>
    <w:p w:rsidR="00D46FBC" w:rsidRPr="00D46FBC" w:rsidRDefault="002D30A2" w:rsidP="00D46FBC">
      <w:pPr>
        <w:jc w:val="both"/>
        <w:rPr>
          <w:sz w:val="28"/>
          <w:szCs w:val="28"/>
        </w:rPr>
      </w:pPr>
      <w:r>
        <w:rPr>
          <w:sz w:val="28"/>
          <w:szCs w:val="28"/>
        </w:rPr>
        <w:t xml:space="preserve">     </w:t>
      </w:r>
      <w:r w:rsidR="00D46FBC" w:rsidRPr="00D46FBC">
        <w:rPr>
          <w:sz w:val="28"/>
          <w:szCs w:val="28"/>
        </w:rPr>
        <w:t xml:space="preserve">С чего должно начаться  это совершенствование – с окружающего мира (среды) или с себя?  Ответить однозначно на это вопрос и мы, читатели, тоже сразу  не сможем.  Отвечать на эти вопросы нам придётся ежедневно, перелистывая страницы и художественных книг, и собственной жизни. А случай для этого обязательно представится. И это тоже закономерность. </w:t>
      </w:r>
    </w:p>
    <w:p w:rsidR="00D46FBC" w:rsidRPr="00D46FBC" w:rsidRDefault="00D46FBC" w:rsidP="00D46FBC">
      <w:pPr>
        <w:jc w:val="both"/>
        <w:rPr>
          <w:sz w:val="28"/>
          <w:szCs w:val="28"/>
        </w:rPr>
      </w:pPr>
      <w:r w:rsidRPr="00D46FBC">
        <w:rPr>
          <w:sz w:val="28"/>
          <w:szCs w:val="28"/>
        </w:rPr>
        <w:t>Библиография:</w:t>
      </w:r>
    </w:p>
    <w:p w:rsidR="00D46FBC" w:rsidRPr="00D46FBC" w:rsidRDefault="00D46FBC" w:rsidP="00D46FBC">
      <w:pPr>
        <w:jc w:val="both"/>
        <w:rPr>
          <w:sz w:val="28"/>
          <w:szCs w:val="28"/>
        </w:rPr>
      </w:pPr>
      <w:r w:rsidRPr="00D46FBC">
        <w:rPr>
          <w:sz w:val="28"/>
          <w:szCs w:val="28"/>
        </w:rPr>
        <w:t>Л.Н.Толстой. После бала.</w:t>
      </w:r>
      <w:r w:rsidR="00EE3272">
        <w:rPr>
          <w:sz w:val="28"/>
          <w:szCs w:val="28"/>
        </w:rPr>
        <w:t xml:space="preserve"> </w:t>
      </w:r>
      <w:r w:rsidRPr="00D46FBC">
        <w:rPr>
          <w:sz w:val="28"/>
          <w:szCs w:val="28"/>
        </w:rPr>
        <w:t>Дрофа, 2008.</w:t>
      </w:r>
    </w:p>
    <w:p w:rsidR="00D46FBC" w:rsidRPr="00D46FBC" w:rsidRDefault="00D46FBC" w:rsidP="00D46FBC">
      <w:pPr>
        <w:jc w:val="both"/>
        <w:rPr>
          <w:sz w:val="28"/>
          <w:szCs w:val="28"/>
        </w:rPr>
      </w:pPr>
      <w:r w:rsidRPr="00D46FBC">
        <w:rPr>
          <w:iCs/>
          <w:sz w:val="28"/>
          <w:szCs w:val="28"/>
        </w:rPr>
        <w:t>Марк Витрувий Поллион</w:t>
      </w:r>
      <w:r w:rsidRPr="00D46FBC">
        <w:rPr>
          <w:sz w:val="28"/>
          <w:szCs w:val="28"/>
        </w:rPr>
        <w:t>. Об архитектуре. / Пер. Ф.А.Петровского. (Серия «Из истории архитектурной мысли»). М., Едиториал УРСС. 2003</w:t>
      </w:r>
    </w:p>
    <w:p w:rsidR="00D46FBC" w:rsidRPr="00EA395C" w:rsidRDefault="000C49FD" w:rsidP="00D46FBC">
      <w:pPr>
        <w:jc w:val="both"/>
        <w:rPr>
          <w:rStyle w:val="da"/>
          <w:sz w:val="28"/>
          <w:szCs w:val="28"/>
        </w:rPr>
      </w:pPr>
      <w:hyperlink r:id="rId13" w:history="1">
        <w:r w:rsidR="00D46FBC" w:rsidRPr="00EA395C">
          <w:rPr>
            <w:rStyle w:val="a4"/>
            <w:color w:val="auto"/>
            <w:sz w:val="28"/>
            <w:szCs w:val="28"/>
            <w:u w:val="none"/>
          </w:rPr>
          <w:t>www.secreti.info/arhimed11</w:t>
        </w:r>
      </w:hyperlink>
      <w:r w:rsidR="00D46FBC" w:rsidRPr="00EA395C">
        <w:rPr>
          <w:rStyle w:val="da"/>
          <w:sz w:val="28"/>
          <w:szCs w:val="28"/>
        </w:rPr>
        <w:t>.</w:t>
      </w:r>
    </w:p>
    <w:p w:rsidR="00D46FBC" w:rsidRDefault="00D46FBC" w:rsidP="00D46FBC">
      <w:pPr>
        <w:jc w:val="both"/>
      </w:pPr>
      <w:r w:rsidRPr="00EA395C">
        <w:rPr>
          <w:sz w:val="28"/>
          <w:szCs w:val="28"/>
        </w:rPr>
        <w:t xml:space="preserve"> </w:t>
      </w:r>
      <w:hyperlink r:id="rId14" w:history="1">
        <w:r w:rsidRPr="00EA395C">
          <w:rPr>
            <w:rStyle w:val="a4"/>
            <w:color w:val="auto"/>
            <w:sz w:val="28"/>
            <w:szCs w:val="28"/>
            <w:u w:val="none"/>
          </w:rPr>
          <w:t>http://slovari.yandex.ru/</w:t>
        </w:r>
      </w:hyperlink>
    </w:p>
    <w:p w:rsidR="00EE3272" w:rsidRPr="00EA395C" w:rsidRDefault="002D30A2" w:rsidP="00D46FBC">
      <w:pPr>
        <w:jc w:val="both"/>
        <w:rPr>
          <w:sz w:val="28"/>
          <w:szCs w:val="28"/>
        </w:rPr>
      </w:pPr>
      <w:r>
        <w:rPr>
          <w:sz w:val="28"/>
          <w:szCs w:val="28"/>
        </w:rPr>
        <w:t>http://wiki.bks-tv.ru/wiki</w:t>
      </w:r>
    </w:p>
    <w:p w:rsidR="00D46FBC" w:rsidRPr="00D46FBC" w:rsidRDefault="00D46FBC" w:rsidP="00D46FBC">
      <w:pPr>
        <w:jc w:val="both"/>
        <w:rPr>
          <w:sz w:val="28"/>
          <w:szCs w:val="28"/>
        </w:rPr>
      </w:pPr>
    </w:p>
    <w:p w:rsidR="006D733B" w:rsidRPr="00D46FBC" w:rsidRDefault="006D733B">
      <w:pPr>
        <w:rPr>
          <w:sz w:val="28"/>
          <w:szCs w:val="28"/>
        </w:rPr>
      </w:pPr>
    </w:p>
    <w:sectPr w:rsidR="006D733B" w:rsidRPr="00D46FBC" w:rsidSect="006D733B">
      <w:headerReference w:type="default"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C4A" w:rsidRDefault="00FA3C4A" w:rsidP="00D46FBC">
      <w:pPr>
        <w:spacing w:after="0" w:line="240" w:lineRule="auto"/>
      </w:pPr>
      <w:r>
        <w:separator/>
      </w:r>
    </w:p>
  </w:endnote>
  <w:endnote w:type="continuationSeparator" w:id="0">
    <w:p w:rsidR="00FA3C4A" w:rsidRDefault="00FA3C4A" w:rsidP="00D46F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33907"/>
      <w:docPartObj>
        <w:docPartGallery w:val="Page Numbers (Bottom of Page)"/>
        <w:docPartUnique/>
      </w:docPartObj>
    </w:sdtPr>
    <w:sdtContent>
      <w:p w:rsidR="00D46FBC" w:rsidRDefault="000C49FD">
        <w:pPr>
          <w:pStyle w:val="a9"/>
          <w:jc w:val="center"/>
        </w:pPr>
        <w:fldSimple w:instr=" PAGE   \* MERGEFORMAT ">
          <w:r w:rsidR="002D30A2">
            <w:rPr>
              <w:noProof/>
            </w:rPr>
            <w:t>6</w:t>
          </w:r>
        </w:fldSimple>
      </w:p>
    </w:sdtContent>
  </w:sdt>
  <w:p w:rsidR="00D46FBC" w:rsidRDefault="00D46FB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C4A" w:rsidRDefault="00FA3C4A" w:rsidP="00D46FBC">
      <w:pPr>
        <w:spacing w:after="0" w:line="240" w:lineRule="auto"/>
      </w:pPr>
      <w:r>
        <w:separator/>
      </w:r>
    </w:p>
  </w:footnote>
  <w:footnote w:type="continuationSeparator" w:id="0">
    <w:p w:rsidR="00FA3C4A" w:rsidRDefault="00FA3C4A" w:rsidP="00D46F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3190"/>
      <w:gridCol w:w="3190"/>
      <w:gridCol w:w="3191"/>
    </w:tblGrid>
    <w:tr w:rsidR="00D46FBC" w:rsidRPr="00A716D7" w:rsidTr="00CF5E63">
      <w:tc>
        <w:tcPr>
          <w:tcW w:w="3190" w:type="dxa"/>
        </w:tcPr>
        <w:p w:rsidR="00D46FBC" w:rsidRPr="00A716D7" w:rsidRDefault="00D46FBC" w:rsidP="00CF5E63">
          <w:pPr>
            <w:pStyle w:val="a7"/>
            <w:jc w:val="both"/>
            <w:rPr>
              <w:rFonts w:ascii="Times New Roman" w:hAnsi="Times New Roman"/>
              <w:i/>
              <w:sz w:val="20"/>
              <w:szCs w:val="20"/>
            </w:rPr>
          </w:pPr>
          <w:r w:rsidRPr="00A716D7">
            <w:rPr>
              <w:rFonts w:ascii="Times New Roman" w:hAnsi="Times New Roman"/>
              <w:i/>
              <w:sz w:val="20"/>
              <w:szCs w:val="20"/>
              <w:lang w:val="en-US"/>
            </w:rPr>
            <w:t xml:space="preserve">Интернет-проект </w:t>
          </w:r>
        </w:p>
        <w:p w:rsidR="00D46FBC" w:rsidRPr="00A716D7" w:rsidRDefault="00D46FBC" w:rsidP="00CF5E63">
          <w:pPr>
            <w:pStyle w:val="a7"/>
          </w:pPr>
          <w:r w:rsidRPr="00A716D7">
            <w:rPr>
              <w:rFonts w:ascii="Times New Roman" w:hAnsi="Times New Roman"/>
              <w:i/>
              <w:sz w:val="20"/>
              <w:szCs w:val="20"/>
            </w:rPr>
            <w:t>«Учительской газеты»</w:t>
          </w:r>
        </w:p>
      </w:tc>
      <w:tc>
        <w:tcPr>
          <w:tcW w:w="3190" w:type="dxa"/>
        </w:tcPr>
        <w:p w:rsidR="00D46FBC" w:rsidRPr="00A716D7" w:rsidRDefault="00D46FBC" w:rsidP="00CF5E63">
          <w:pPr>
            <w:pStyle w:val="a7"/>
            <w:jc w:val="center"/>
          </w:pPr>
          <w:r>
            <w:rPr>
              <w:noProof/>
              <w:lang w:eastAsia="ru-RU"/>
            </w:rPr>
            <w:drawing>
              <wp:inline distT="0" distB="0" distL="0" distR="0">
                <wp:extent cx="1647825" cy="390525"/>
                <wp:effectExtent l="19050" t="0" r="9525" b="0"/>
                <wp:docPr id="1" name="Рисунок 1" descr="f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p.jpg"/>
                        <pic:cNvPicPr>
                          <a:picLocks noChangeAspect="1" noChangeArrowheads="1"/>
                        </pic:cNvPicPr>
                      </pic:nvPicPr>
                      <pic:blipFill>
                        <a:blip r:embed="rId1"/>
                        <a:srcRect/>
                        <a:stretch>
                          <a:fillRect/>
                        </a:stretch>
                      </pic:blipFill>
                      <pic:spPr bwMode="auto">
                        <a:xfrm>
                          <a:off x="0" y="0"/>
                          <a:ext cx="1647825" cy="390525"/>
                        </a:xfrm>
                        <a:prstGeom prst="rect">
                          <a:avLst/>
                        </a:prstGeom>
                        <a:noFill/>
                        <a:ln w="9525">
                          <a:noFill/>
                          <a:miter lim="800000"/>
                          <a:headEnd/>
                          <a:tailEnd/>
                        </a:ln>
                      </pic:spPr>
                    </pic:pic>
                  </a:graphicData>
                </a:graphic>
              </wp:inline>
            </w:drawing>
          </w:r>
        </w:p>
      </w:tc>
      <w:tc>
        <w:tcPr>
          <w:tcW w:w="3191" w:type="dxa"/>
        </w:tcPr>
        <w:p w:rsidR="00D46FBC" w:rsidRPr="00A716D7" w:rsidRDefault="00D46FBC" w:rsidP="00CF5E63">
          <w:pPr>
            <w:pStyle w:val="a7"/>
            <w:rPr>
              <w:rFonts w:ascii="Times New Roman" w:hAnsi="Times New Roman"/>
              <w:i/>
              <w:sz w:val="20"/>
              <w:szCs w:val="20"/>
            </w:rPr>
          </w:pPr>
          <w:r>
            <w:rPr>
              <w:rFonts w:ascii="Times New Roman" w:hAnsi="Times New Roman"/>
              <w:i/>
              <w:sz w:val="20"/>
              <w:szCs w:val="20"/>
              <w:lang w:val="en-US"/>
            </w:rPr>
            <w:t xml:space="preserve">     </w:t>
          </w:r>
          <w:r>
            <w:rPr>
              <w:rFonts w:ascii="Times New Roman" w:hAnsi="Times New Roman"/>
              <w:i/>
              <w:sz w:val="20"/>
              <w:szCs w:val="20"/>
            </w:rPr>
            <w:t>От 14 июля</w:t>
          </w:r>
          <w:r w:rsidRPr="00A716D7">
            <w:rPr>
              <w:rFonts w:ascii="Times New Roman" w:hAnsi="Times New Roman"/>
              <w:i/>
              <w:sz w:val="20"/>
              <w:szCs w:val="20"/>
            </w:rPr>
            <w:t xml:space="preserve"> 2010 года</w:t>
          </w:r>
        </w:p>
      </w:tc>
    </w:tr>
  </w:tbl>
  <w:p w:rsidR="00D46FBC" w:rsidRPr="005309AB" w:rsidRDefault="005309AB" w:rsidP="00D46FBC">
    <w:pPr>
      <w:pStyle w:val="a7"/>
    </w:pPr>
    <w:r>
      <w:rPr>
        <w:lang w:val="en-US"/>
      </w:rPr>
      <w:t xml:space="preserve">                                         </w:t>
    </w:r>
    <w:r>
      <w:t xml:space="preserve">                        </w:t>
    </w:r>
    <w:r>
      <w:rPr>
        <w:lang w:val="en-US"/>
      </w:rPr>
      <w:t xml:space="preserve"> </w:t>
    </w:r>
    <w:r>
      <w:t>Случайность   и закономерность.</w:t>
    </w:r>
  </w:p>
  <w:p w:rsidR="00D46FBC" w:rsidRDefault="00D46FBC">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46FBC"/>
    <w:rsid w:val="00036341"/>
    <w:rsid w:val="000C49FD"/>
    <w:rsid w:val="001B3107"/>
    <w:rsid w:val="002B23BF"/>
    <w:rsid w:val="002D30A2"/>
    <w:rsid w:val="004C5DC7"/>
    <w:rsid w:val="005309AB"/>
    <w:rsid w:val="006D733B"/>
    <w:rsid w:val="00942B8D"/>
    <w:rsid w:val="00A1315B"/>
    <w:rsid w:val="00AB0C8B"/>
    <w:rsid w:val="00BD733B"/>
    <w:rsid w:val="00D46FBC"/>
    <w:rsid w:val="00EA395C"/>
    <w:rsid w:val="00EE3272"/>
    <w:rsid w:val="00FA3C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FB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46FBC"/>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unhideWhenUsed/>
    <w:rsid w:val="00D46FBC"/>
    <w:rPr>
      <w:color w:val="0000FF" w:themeColor="hyperlink"/>
      <w:u w:val="single"/>
    </w:rPr>
  </w:style>
  <w:style w:type="character" w:customStyle="1" w:styleId="da">
    <w:name w:val="da"/>
    <w:basedOn w:val="a0"/>
    <w:rsid w:val="00D46FBC"/>
  </w:style>
  <w:style w:type="paragraph" w:styleId="a5">
    <w:name w:val="Balloon Text"/>
    <w:basedOn w:val="a"/>
    <w:link w:val="a6"/>
    <w:uiPriority w:val="99"/>
    <w:semiHidden/>
    <w:unhideWhenUsed/>
    <w:rsid w:val="00D46FB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6FBC"/>
    <w:rPr>
      <w:rFonts w:ascii="Tahoma" w:eastAsia="Calibri" w:hAnsi="Tahoma" w:cs="Tahoma"/>
      <w:sz w:val="16"/>
      <w:szCs w:val="16"/>
    </w:rPr>
  </w:style>
  <w:style w:type="paragraph" w:styleId="a7">
    <w:name w:val="header"/>
    <w:basedOn w:val="a"/>
    <w:link w:val="a8"/>
    <w:uiPriority w:val="99"/>
    <w:unhideWhenUsed/>
    <w:rsid w:val="00D46FB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46FBC"/>
    <w:rPr>
      <w:rFonts w:ascii="Calibri" w:eastAsia="Calibri" w:hAnsi="Calibri" w:cs="Times New Roman"/>
    </w:rPr>
  </w:style>
  <w:style w:type="paragraph" w:styleId="a9">
    <w:name w:val="footer"/>
    <w:basedOn w:val="a"/>
    <w:link w:val="aa"/>
    <w:uiPriority w:val="99"/>
    <w:unhideWhenUsed/>
    <w:rsid w:val="00D46FB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46FB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ape-biblia.org/books/Book05/P094.HTM" TargetMode="External"/><Relationship Id="rId13" Type="http://schemas.openxmlformats.org/officeDocument/2006/relationships/hyperlink" Target="http://www.secreti.info/arhimed11"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gape-biblia.org/books/Book05/P213.HTM" TargetMode="External"/><Relationship Id="rId12" Type="http://schemas.openxmlformats.org/officeDocument/2006/relationships/hyperlink" Target="http://www.agape-biblia.org/books/Book05/P025.HT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agape-biblia.org/books/Book05/P126.HTM"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www.agape-biblia.org/books/Book05/P040.HTM" TargetMode="External"/><Relationship Id="rId4" Type="http://schemas.openxmlformats.org/officeDocument/2006/relationships/footnotes" Target="footnotes.xml"/><Relationship Id="rId9" Type="http://schemas.openxmlformats.org/officeDocument/2006/relationships/hyperlink" Target="http://www.agape-biblia.org/books/Book05/P180.HTM" TargetMode="External"/><Relationship Id="rId14" Type="http://schemas.openxmlformats.org/officeDocument/2006/relationships/hyperlink" Target="http://slovari.yandex.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1987</Words>
  <Characters>11327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2010-07-14T13:23:00Z</dcterms:created>
  <dcterms:modified xsi:type="dcterms:W3CDTF">2010-07-15T06:04:00Z</dcterms:modified>
</cp:coreProperties>
</file>